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13" w:rsidRPr="00FD4613" w:rsidRDefault="00FD4613" w:rsidP="00FD4613">
      <w:pPr>
        <w:spacing w:after="75" w:line="330" w:lineRule="atLeast"/>
        <w:jc w:val="center"/>
        <w:outlineLvl w:val="0"/>
        <w:rPr>
          <w:rFonts w:ascii="PT Serif" w:eastAsia="Times New Roman" w:hAnsi="PT Serif" w:cs="Times New Roman"/>
          <w:kern w:val="36"/>
          <w:sz w:val="38"/>
          <w:szCs w:val="38"/>
        </w:rPr>
      </w:pPr>
      <w:r w:rsidRPr="00FD4613">
        <w:rPr>
          <w:rFonts w:ascii="PT Serif" w:eastAsia="Times New Roman" w:hAnsi="PT Serif" w:cs="Times New Roman"/>
          <w:kern w:val="36"/>
          <w:sz w:val="38"/>
          <w:szCs w:val="38"/>
        </w:rPr>
        <w:t>Постановление Правительства Российской Федерации от 31 августа 2013 г. N 755 г. Москва</w:t>
      </w:r>
    </w:p>
    <w:p w:rsidR="00FD4613" w:rsidRPr="00FD4613" w:rsidRDefault="00FD4613" w:rsidP="00FD4613">
      <w:pPr>
        <w:spacing w:after="0" w:line="225" w:lineRule="atLeast"/>
        <w:outlineLvl w:val="1"/>
        <w:rPr>
          <w:rFonts w:ascii="PT Serif" w:eastAsia="Times New Roman" w:hAnsi="PT Serif" w:cs="Times New Roman"/>
          <w:sz w:val="23"/>
          <w:szCs w:val="23"/>
        </w:rPr>
      </w:pPr>
      <w:proofErr w:type="gramStart"/>
      <w:r w:rsidRPr="00FD4613">
        <w:rPr>
          <w:rFonts w:ascii="PT Serif" w:eastAsia="Times New Roman" w:hAnsi="PT Serif" w:cs="Times New Roman"/>
          <w:sz w:val="23"/>
          <w:szCs w:val="23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r w:rsidRPr="00FD4613">
        <w:rPr>
          <w:rFonts w:ascii="PT Serif" w:eastAsia="Times New Roman" w:hAnsi="PT Serif" w:cs="Times New Roman"/>
          <w:sz w:val="23"/>
        </w:rPr>
        <w:t> 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В соответствии с частью 4 статьи 98 Федерального закона "Об образовании в Российской Федерации" Правительство Российской Федерации</w:t>
      </w:r>
      <w:r w:rsidRPr="00FD4613">
        <w:rPr>
          <w:rFonts w:ascii="Arial" w:eastAsia="Times New Roman" w:hAnsi="Arial" w:cs="Arial"/>
          <w:color w:val="373737"/>
          <w:sz w:val="21"/>
        </w:rPr>
        <w:t> </w:t>
      </w:r>
      <w:r w:rsidRPr="00FD4613">
        <w:rPr>
          <w:rFonts w:ascii="Arial" w:eastAsia="Times New Roman" w:hAnsi="Arial" w:cs="Arial"/>
          <w:b/>
          <w:bCs/>
          <w:color w:val="373737"/>
          <w:sz w:val="21"/>
          <w:szCs w:val="21"/>
        </w:rPr>
        <w:t>постановляет: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1.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2.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Утвердить прилагаемые 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3.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Признать утратившим силу постановление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>. 681).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4.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Положения абзацев четвертого и пятого пункта 7 и абзаца первого пункта 13 Правил, утвержденных настоящим постановлением, вступают в силу с 1 октября 2015 г. До наступления указанной даты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осуществляются с помощью инфраструктуры (необходимого оборудования и программного обеспечения), обеспечивающей информационно-технологическое взаимодействие информационных систем, созданной в рамках реализации постановления Правительства Российской Федерации от 27 января 2012 г. N 36 "Об утверждении Правил формирования и ведения федеральной информационной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системы обеспечения проведения единого государственного экзамена и приема граждан в образовательные учреждения среднего </w:t>
      </w:r>
      <w:r w:rsidRPr="00FD4613">
        <w:rPr>
          <w:rFonts w:ascii="Arial" w:eastAsia="Times New Roman" w:hAnsi="Arial" w:cs="Arial"/>
          <w:color w:val="373737"/>
          <w:sz w:val="21"/>
          <w:szCs w:val="21"/>
        </w:rPr>
        <w:lastRenderedPageBreak/>
        <w:t>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jc w:val="right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b/>
          <w:bCs/>
          <w:color w:val="373737"/>
          <w:sz w:val="21"/>
          <w:szCs w:val="21"/>
        </w:rPr>
        <w:t>Председатель Правительства Российской Федерации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jc w:val="right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b/>
          <w:bCs/>
          <w:color w:val="373737"/>
          <w:sz w:val="21"/>
          <w:szCs w:val="21"/>
        </w:rPr>
        <w:t>Д. Медведев</w:t>
      </w:r>
    </w:p>
    <w:p w:rsidR="00FD4613" w:rsidRPr="00FD4613" w:rsidRDefault="00FD4613" w:rsidP="00FD4613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</w:rPr>
      </w:pPr>
      <w:proofErr w:type="gramStart"/>
      <w:r w:rsidRPr="00FD4613">
        <w:rPr>
          <w:rFonts w:ascii="Arial" w:eastAsia="Times New Roman" w:hAnsi="Arial" w:cs="Arial"/>
          <w:b/>
          <w:bCs/>
          <w:color w:val="373737"/>
          <w:sz w:val="24"/>
          <w:szCs w:val="24"/>
        </w:rPr>
        <w:t>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1.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среднего общего образования (далее - региональные информационные системы).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обучение).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2.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Федеральная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 региональные информационные системы являются государственными информационными системами.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Оператором федеральной информационной системы является Федеральная служба по надзору в сфере образования и науки.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lastRenderedPageBreak/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Операторами федеральной и региональных информационных систем могут выступать также организации, определяемые в порядке, установленном Федеральным законом "О размещении заказов на поставки товаров, выполнение работ, оказание услуг для государственных и муниципальных нужд".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3. В целях формирования и ведения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федеральной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 региональных информационных систем их операторы обеспечивают проведение следующих мероприятий: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а) обеспечение технического функционирования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федеральной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 региональных информационных систем;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б) осуществление автоматизированной обработки информации, содержащейся в федеральной и региональных информационных системах;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в) обеспечение доступа к информации, содержащейся в федеральной и региональных информационных системах, в установленном порядке;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г) обеспечение защиты информации, содержащейся в федеральной и региональных информационных системах;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spell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д</w:t>
      </w:r>
      <w:proofErr w:type="spell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) обеспечение взаимодействия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федеральной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 региональных информационных систем.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информации):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образовательные организации, осуществляющие прием на обучение;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Министерство образования и науки Российской Федерации;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lastRenderedPageBreak/>
        <w:t>5. Внесение сведений в региональные информационные системы осуществляется операторами и расположенными на территории Российской Федерации образовательными организациями, реализующими образовательные программы основного общего, и (или) среднего общего образования, и (или) среднего профессионального образования на базе основного общего образования с одновременным получением среднего общего образования (далее - образовательные организации, реализующие общеобразовательные программы).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6.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Операторы и поставщики информации несут предусмотренную законодательством Российской Федерации ответственность за полноту, достоверность и актуальность сведений, внесенных ими в федеральную и региональные информационные системы.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7.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Руководители органов исполнительной власти и организаций, являющихся поставщиками информации, назначают лиц, ответственных за внесение сведений в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федеральную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 региональные информационные системы.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Руководители органов исполнительной власти и организаций, перечисленных в пунктах 17-21 настоящих Правил, назначают лиц, имеющих право доступа к федеральной и региональным информационным системам, в целях внесения сведений в федеральную и региональные информационные системы.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Доступ указанных лиц к федеральной и региональным информационным системам осуществляется посредством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не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позднее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чем за 10 рабочих дней до начала внесения сведений в федеральную и региональные информационные системы.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Сведения, вносимые в федеральную и региональные информационные системы посредством использования единой системы идентификации и аутентификации, должны быть подписаны усиленной квалифицированной электронной подписью поставщиков информации, выдача квалифицированного сертификата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ключа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проверки которой осуществляется удостоверяющими центрами, аккредитованными в порядке, установленном Федеральным законом "Об электронной подписи".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8. Федеральная служба по надзору в сфере образования и науки осуществляет координацию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деятельности органов исполнительной власти субъектов Российской Федерации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 лиц, указанных в пункте 4 настоящих Правил,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Органы исполнительной власти субъектов Российской Федерации осуществляют координацию деятельности образовательных организаций, реализующих общеобразовательные программы, по вопросам внесения сведений в региональные информационные системы.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9.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</w:t>
      </w:r>
      <w:r w:rsidRPr="00FD4613">
        <w:rPr>
          <w:rFonts w:ascii="Arial" w:eastAsia="Times New Roman" w:hAnsi="Arial" w:cs="Arial"/>
          <w:color w:val="373737"/>
          <w:sz w:val="21"/>
          <w:szCs w:val="21"/>
        </w:rPr>
        <w:lastRenderedPageBreak/>
        <w:t>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 о защите информации, с применением единых классификаторов и справочников, стандартизированных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федеральную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11. В региональные информационные системы вносятся следующие сведения: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а) сведения об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обучающихся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>, освоивших образовательные программы основного общего и среднего общего образования (далее - обучающиеся):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фамилия, имя, отчество (при наличии), реквизиты документа, удостоверяющего личность (в случае отсутствия у обучающегося документа, удостоверяющего личность, в региональную информационную систему вносятся реквизиты документа, которым образовательная организация, реализующая общеобразовательные программы, подтверждает личные данные обучающегося), наименование образовательной организации, в которой освоена общеобразовательная программа, номер класса (группы) обучающегося, форма обучения, уровень общего образования (основное общее или среднее общее образование) (сведения вносятся образовательной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организацией, реализующей общеобразовательные программы, ежегодно, до 20 января);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форма государственной итоговой аттестации, перечень учебных предметов, выбранных для сдачи государственной итоговой аттестации (сведения вносятся образовательной организацией, реализующей общеобразовательные программы, ежегодно, до 5 марта);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отнесение обучающегося к категории лиц с ограниченными возможностями здоровья, детей-инвалидов или инвалидов (сведения вносятся образовательной организацией, реализующей общеобразовательные программы, в течение 2 дней со дня получения указанных сведений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от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обучающихся);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отнесение обучающегося к категории лиц, обучающихся по образовательным программам среднего общего образования в специальных учебно-воспитательных учреждениях закрытого типа, в учреждениях, исполняющих наказание в виде лишения свободы, лиц,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образования (сведения вносятся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образовательной организацией, реализующей общеобразовательные программы, ежегодно, до 5 марта);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отнесение обучающегося к категории лиц, обучающихся по образовательным программам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прохождения государственной итоговой аттестации (сведения вносятся образовательной </w:t>
      </w:r>
      <w:r w:rsidRPr="00FD4613">
        <w:rPr>
          <w:rFonts w:ascii="Arial" w:eastAsia="Times New Roman" w:hAnsi="Arial" w:cs="Arial"/>
          <w:color w:val="373737"/>
          <w:sz w:val="21"/>
          <w:szCs w:val="21"/>
        </w:rPr>
        <w:lastRenderedPageBreak/>
        <w:t>организацией, реализующей общеобразовательные программы, ежегодно, до 5 марта);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наличие допуска у обучающегося к государственной итоговой аттестации (сведения вносятся образовательной организацией, реализующей общеобразовательные программы, в течение 2 дней со дня принятия образовательной организацией соответствующего решения);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место сдачи государственной итоговой аттестации (сведения вносятся органами исполнительной власти субъектов Российской Федерации не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позднее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чем за 2 недели до начала экзамена по соответствующему учебному предмету);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б) сведения об участниках единого государственного экзамена (за исключением обучающихся):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фамилия, имя, отчество (при наличии), реквизиты документа, удостоверяющего личность, наименование образовательной организации, в которой освоена образовательная программа среднего общего образования, перечень учебных предметов, выбранных для сдачи единого государственного экзамена (сведения вносятся органами исполнительной власти субъектов Российской Федерации ежегодно, до 5 марта, или ежегодно, до 5 июля (в зависимости от сроков регистрации участника единого государственного экзамена на сдачу единого государственного экзамена);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отнесение участника единого государственного экзамена к категории лиц с ограниченными возможностями здоровья, детей-инвалидов или инвалидов (сведения вносятся органами исполнительной власти субъектов Российской Федерации в течение 2 дней со дня получения указанных сведений от участников единого государственного экзамена);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место сдачи единого государственного экзамена (сведения вносятся органами исполнительной власти субъектов Российской Федерации не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позднее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чем за 2 недели до начала экзамена по соответствующему учебному предмету или ежегодно, до 6 июля (в зависимости от сроков регистрации участника единого государственного экзамена на сдачу единого государственного экзамена);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в) сведения о расписании проведения государственной итоговой аттестации, устанавливаемом органами исполнительной власти субъектов Российской Федерации, дате проведения экзаменов с указанием учебных предметов (сведения вносятся органами исполнительной власти субъектов Российской Федерации ежегодно, до 1 апреля);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г) сведения об экзаменационных материалах: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количество экзаменационных материалов, полученных органами исполнительной власти субъектов Российской Федерации от Федеральной службы по надзору в сфере образования и науки (сведения вносятся органами исполнительной власти субъектов Российской Федерации в течение 2 дней со дня получения указанных материалов);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распределение экзаменационных материалов по местам проведения государственной итоговой аттестации (сведения вносятся органами исполнительной власти субъектов Российской Федерации за сутки до дня проведения экзамена по соответствующему учебному предмету);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количество использованных экзаменационных материалов (сведения вносятся органами исполнительной власти субъектов Российской Федерации в течение суток со дня проведения экзамена по соответствующему учебному предмету);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spellStart"/>
      <w:r w:rsidRPr="00FD4613">
        <w:rPr>
          <w:rFonts w:ascii="Arial" w:eastAsia="Times New Roman" w:hAnsi="Arial" w:cs="Arial"/>
          <w:color w:val="373737"/>
          <w:sz w:val="21"/>
          <w:szCs w:val="21"/>
        </w:rPr>
        <w:lastRenderedPageBreak/>
        <w:t>д</w:t>
      </w:r>
      <w:proofErr w:type="spellEnd"/>
      <w:r w:rsidRPr="00FD4613">
        <w:rPr>
          <w:rFonts w:ascii="Arial" w:eastAsia="Times New Roman" w:hAnsi="Arial" w:cs="Arial"/>
          <w:color w:val="373737"/>
          <w:sz w:val="21"/>
          <w:szCs w:val="21"/>
        </w:rPr>
        <w:t>) результаты обработки экзаменационных работ обучающихся, участников единого государственного экзамена (сведения вносятся органами исполнительной власти субъектов Российской Федерации в сроки, определенные порядком проведения государственной итоговой аттестации, установленным Министерством образования и науки Российской Федерации);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е) сведения о результатах государственной итоговой аттестации: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номер и дата протокола, содержащего решение государственной экзаменационной комиссии об утверждении, и (или) изменении, и (или) аннулировании результатов государственной итоговой аттестации;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содержание решения государственной экзаменационной комиссии (сведения вносятся органами исполнительной власти субъектов Российской Федерации в течение суток со дня утверждения результатов государственной итоговой аттестации);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ж) сведения об апелляциях обучающихся, участников единого государственного экзамена: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фамилия, имя, отчество (при наличии) лица, подавшего апелляцию, реквизиты документа, удостоверяющего личность, содержание поданной апелляции (о нарушении установленного порядка проведения государственной итоговой аттестации либо о несогласии с результатами государственной итоговой аттестации) (сведения вносятся органами исполнительной власти субъектов Российской Федерации в течение суток со дня подачи апелляции);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номер и дата протокола, содержащего решение о результатах рассмотрения апелляции, содержание решения о результатах рассмотрения апелляции (сведения вносятся органами исполнительной власти субъектов Российской Федерации в течение 2 дней со дня рассмотрения апелляции);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spell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з</w:t>
      </w:r>
      <w:proofErr w:type="spellEnd"/>
      <w:r w:rsidRPr="00FD4613">
        <w:rPr>
          <w:rFonts w:ascii="Arial" w:eastAsia="Times New Roman" w:hAnsi="Arial" w:cs="Arial"/>
          <w:color w:val="373737"/>
          <w:sz w:val="21"/>
          <w:szCs w:val="21"/>
        </w:rPr>
        <w:t>) сведения о лицах, привлекаемых к проведению государственной итоговой аттестации (далее - работники):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фамилия, имя, отчество (при наличии), реквизиты документа, удостоверяющего личность, место работы, должность, образование и квалификация, виды работ, к которым привлекается работник во время проведения государственной итоговой аттестации, реквизиты распорядительного акта органа исполнительной власти субъекта Российской Федерации, в соответствии с которым работник привлекается к проведению государственной итоговой аттестации (сведения вносятся органами исполнительной власти субъектов Российской Федерации не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позднее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чем за 2 недели до начала экзамена по соответствующему учебному предмету);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место и время выполнения работ, к которым привлекается работник во время проведения государственной итоговой аттестации (сведения вносятся органами исполнительной власти субъектов Российской Федерации не ранее чем за неделю и не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позднее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чем за 3 дня до дня проведения экзамена по соответствующему учебному предмету);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и) сведения о гражданах, аккредитованных в качестве общественных наблюдателей (далее - общественные наблюдатели), и об их присутствии при проведении государственной итоговой аттестации: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фамилия, имя, отчество (при наличии), реквизиты документа, удостоверяющего личность, дата аккредитации, наименование органа исполнительной власти субъекта Российской Федерации, учредителя, загранучреждения, осуществившего аккредитацию, реквизиты удостоверения общественного наблюдателя, дата и место проведения экзамена, при проведении которого будет присутствовать общественный наблюдатель (сведения вносятся органами исполнительной власти субъектов </w:t>
      </w:r>
      <w:r w:rsidRPr="00FD4613">
        <w:rPr>
          <w:rFonts w:ascii="Arial" w:eastAsia="Times New Roman" w:hAnsi="Arial" w:cs="Arial"/>
          <w:color w:val="373737"/>
          <w:sz w:val="21"/>
          <w:szCs w:val="21"/>
        </w:rPr>
        <w:lastRenderedPageBreak/>
        <w:t xml:space="preserve">Российской Федерации не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позднее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чем за 2 недели до дня проведения экзамена по соответствующему учебному предмету);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информация о нарушениях, выявленных общественным наблюдателем при проведении государственной итоговой аттестации (сведения вносятся органами исполнительной власти субъектов Российской Федерации в течение недели со дня проведения экзамена);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к) сведения о местах проведения государственной итоговой аттестации: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реквизиты распорядительного акта органа исполнительной власти субъекта Российской Федерации, в соответствии с которым утвержден перечень мест проведения государственной итоговой аттестации, наименования и фактические адреса организаций, предоставляющих помещения для проведения государственной итоговой аттестации, сведения об аудиторном фонде, выделенном для проведения государственной итоговой аттестации (сведения вносятся органами исполнительной власти субъектов Российской Федерации не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позднее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чем за 2 недели до дня проведения по соответствующему учебному предмету);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распределение обучающихся, участников единого государственного экзамена и работников по помещениям, аудиториям и рабочим местам, выделенным для проведения государственной итоговой аттестации (сведения вносятся органами исполнительной власти субъектов Российской Федерации в течение суток после проведения экзамена по соответствующему учебному предмету).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12. В федеральную информационную систему вносятся следующие сведения: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а) сведения, аналогичные сведениям, указанным в пункте 11 настоящих Правил, в отношении проведения государственной итоговой аттестации за пределами территории Российской Федерации (сведения вносятся в сроки, указанные в пункте 11 настоящих Правил, сведения, аналогичные сведениям, указанным в подпунктах "а" - "г", "</w:t>
      </w:r>
      <w:proofErr w:type="spell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з</w:t>
      </w:r>
      <w:proofErr w:type="spellEnd"/>
      <w:r w:rsidRPr="00FD4613">
        <w:rPr>
          <w:rFonts w:ascii="Arial" w:eastAsia="Times New Roman" w:hAnsi="Arial" w:cs="Arial"/>
          <w:color w:val="373737"/>
          <w:sz w:val="21"/>
          <w:szCs w:val="21"/>
        </w:rPr>
        <w:t>" - "к" пункта 11 настоящих Правил, - загранучреждениями и учредителями, сведения, аналогичные сведениям, указанным в подпунктах "</w:t>
      </w:r>
      <w:proofErr w:type="spell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д</w:t>
      </w:r>
      <w:proofErr w:type="spellEnd"/>
      <w:r w:rsidRPr="00FD4613">
        <w:rPr>
          <w:rFonts w:ascii="Arial" w:eastAsia="Times New Roman" w:hAnsi="Arial" w:cs="Arial"/>
          <w:color w:val="373737"/>
          <w:sz w:val="21"/>
          <w:szCs w:val="21"/>
        </w:rPr>
        <w:t>" - "ж" пункта 11 настоящих Правил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, -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Федеральной службой по надзору в сфере образования и науки);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б) сведения о расписании проведения государственной итоговой аттестации, устанавливаемом Министерством образования и науки Российской Федерации, дате проведения экзаменов с указанием учебных предметов (сведения вносятся Федеральной службой по надзору в сфере образования и науки ежегодно, до 1 апреля);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в) сведения об экзаменационных материалах: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количество экзаменационных материалов, направленных Федеральной службой по надзору в сфере образования и науки в загранучреждения и учредителям для проведения государственной итоговой аттестации в форме единого государственного экзамена за пределами территории Российской Федерации и органам исполнительной власти субъектов Российской Федерации для проведения государственной итоговой аттестации в форме единого государственного экзамена в труднодоступных и (или) отдаленных местностях (сведения вносятся Федеральной службой по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надзору в сфере образования и науки не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позднее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чем за 45 дней до дня начала экзамена по соответствующему учебному предмету);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количество экзаменационных материалов, направленных Федеральной службой по надзору в сфере образования и науки органам исполнительной власти субъектов Российской Федерации для проведения государственной итоговой аттестации в форме единого государственного экзамена (за исключением экзаменационных материалов, направленных для проведения государственной итоговой аттестации в форме единого государственного экзамена в труднодоступных и (или) отдаленных </w:t>
      </w:r>
      <w:r w:rsidRPr="00FD4613">
        <w:rPr>
          <w:rFonts w:ascii="Arial" w:eastAsia="Times New Roman" w:hAnsi="Arial" w:cs="Arial"/>
          <w:color w:val="373737"/>
          <w:sz w:val="21"/>
          <w:szCs w:val="21"/>
        </w:rPr>
        <w:lastRenderedPageBreak/>
        <w:t>местностях) (сведения вносятся Федеральной службой по надзору в сфере образования и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науки не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позднее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чем за 3 дня до дня начала экзамена по соответствующему учебному предмету);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г) результаты централизованной проверки экзаменационных работ обучающихся, участников единого государственного экзамена (сведения вносятся Федеральной службой по надзору в сфере образования и науки в сроки, установленные порядками проведения государственной итоговой аттестации, установленными Министерством образования и науки Российской Федерации);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spellStart"/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д</w:t>
      </w:r>
      <w:proofErr w:type="spellEnd"/>
      <w:r w:rsidRPr="00FD4613">
        <w:rPr>
          <w:rFonts w:ascii="Arial" w:eastAsia="Times New Roman" w:hAnsi="Arial" w:cs="Arial"/>
          <w:color w:val="373737"/>
          <w:sz w:val="21"/>
          <w:szCs w:val="21"/>
        </w:rPr>
        <w:t>) сведения о лицах, являющихся победителями и призерами заключительного этапа всероссийской олимпиады школьников (далее соответственно - победители и призеры всероссийской олимпиады, всероссийская олимпиада),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Министерством образования и науки Российской Федерации (далее соответственно - члены сборных команд, международные олимпиады), а также о лицах, являющихся победителями и призерами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олимпиад школьников, проводимых в порядке, установленном Министерством образования и науки Российской Федерации (далее соответственно - победители и призеры олимпиад школьников, олимпиады школьников) (сведения вносятся ежегодно, до 1 мая, о победителях и призерах всероссийской олимпиады и членах сборных команд - Министерством образования и науки Российской Федерации, о победителях и призерах олимпиад школьников - организаторами олимпиад школьников):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фамилия, имя, отчество (при наличии), реквизиты документа, удостоверяющего личность (при наличии);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наименование всероссийской олимпиады, международной олимпиады, олимпиады школьников (далее вместе - олимпиады), учебный предмет (предметы), по которому (которым) проводилась олимпиада;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реквизиты диплома победителя или призера всероссийской олимпиады, документа, подтверждающего, что лицо является членом сборной команды, диплома победителя или призера олимпиады школьников;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е) сведения о приеме на обучение, объявляемом образовательными организациями, осуществляющими прием на обучение: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правила приема на обучение и иные сведения, подлежащие в соответствии с законодательством Российской Федерации опубликованию образовательными организациями, осуществляющими прием на обучение, до начала приема на обучение (сведения вносятся образовательными организациями, осуществляющими прием на обучение, ежегодно, до 15 февраля);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количество мест для приема на обучение в соответствии с установленными контрольными цифрами приема на обучение за счет бюджетных ассигнований федерального бюджета, бюджетов субъектов Российской Федерации, местных бюджетов (далее - бюджетные ассигнования) по каждому уровню образования, каждой профессии, специальности, направлению подготовки с указанием форм обучения, в том числе квоты целевого приема (при наличии), квоты для приема на обучение по программам </w:t>
      </w:r>
      <w:proofErr w:type="spell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бакалавриата</w:t>
      </w:r>
      <w:proofErr w:type="spell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программам </w:t>
      </w:r>
      <w:proofErr w:type="spell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специалитета</w:t>
      </w:r>
      <w:proofErr w:type="spell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за счет бюджетных ассигнований детей-инвалидов, инвалидов I и II групп, инвалидов с детства, инвалидов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организациях, а также мест для приема по договорам об образовании за счет средств физических и (или) юридических лиц (сведения вносятся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образовательными организациями, осуществляющими прием на обучение, ежегодно, до 1 июня);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lastRenderedPageBreak/>
        <w:t>фамилия, имя, отчество (при наличии) лиц, подавших заявление о приеме в образовательные организации, осуществляющие прием на обучение (далее - поступающие), реквизиты документа, удостоверяющего личность, перечень документов, представленных поступающими в указанные образовательные организации, перечень документов, возвращенных поступающим образовательными организациями, осуществляющими прием на обучение, результаты вступительных испытаний в образовательные организации, осуществляющие прием на обучение (при наличии вступительных испытаний), сведения об особых правах, предоставленных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поступающим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при приеме в образовательные организации, осуществляющие прием на обучение, списки лиц, рекомендованных к зачислению, заявления лиц, отказавшихся от зачисления в образовательные организации, осуществляющие прием на обучение (сведения вносятся образовательными организациями, осуществляющими прием на обучение, в течение суток после получения соответствующих сведений).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13. Обмен информацией осуществляется в электронной форме через единую систему межведомственного электронного взаимодействия.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Обмен информацией осуществляется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указанных систем.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При обмене информации сведения, указанные в подпунктах "а", "б" и "е", а также в подпунктах "г", "</w:t>
      </w:r>
      <w:proofErr w:type="spell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д</w:t>
      </w:r>
      <w:proofErr w:type="spellEnd"/>
      <w:r w:rsidRPr="00FD4613">
        <w:rPr>
          <w:rFonts w:ascii="Arial" w:eastAsia="Times New Roman" w:hAnsi="Arial" w:cs="Arial"/>
          <w:color w:val="373737"/>
          <w:sz w:val="21"/>
          <w:szCs w:val="21"/>
        </w:rPr>
        <w:t>", "ж" - "к" (в части сведений, необходимых для информационного обеспечения проведения единого государственного экзамена) пункта 11 настоящих Правил, передаются в федеральную информационную систему, сведения, указанные в подпунктах "б" и "г" пункта 12 настоящих Правил, - в региональные информационные системы.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Репликация сведений, необходимых для информационного обеспечения проведения единого государственного экзамена, с 1 января по 31 августа производится не менее одного раза в сутки, с 1 сентября по 31 декабря - не менее одного раза в неделю. Репликация иных сведений производится не менее трех раз в год (не менее одного раза с 1 марта по 25 мая, не менее одного раза с 20 июня по 15 июля, не менее одного раза с 15 августа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15 сентября).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14. Требования к составу и формату сведений, вносимых и передаваемых в процессе репликации в федеральную информационную систему, устанавливаются Федеральной службой по надзору в сфере образования и науки.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15.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16. Доступ к персональным данным, содержащимся в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федеральной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 региональных информационных системах, и обработка указанных данных осуществляются в соответствии с Федеральным законом "О персональных данных".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17.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Федеральная служба по надзору в сфере образования и науки использует содержащиеся в федеральной и региональных информационных системах сведения: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а) указанные в подпунктах "а" - "ж" и "к" пункта 11 и подпунктах "а" - "в" пункта 12 настоящих Правил, - для обеспечения контрольными измерительными материалами государственных экзаменационных комиссий, создаваемых органами исполнительной власти субъектов Российской Федерации, для обеспечения проведения государственной итоговой аттестации за пределами территории </w:t>
      </w:r>
      <w:r w:rsidRPr="00FD4613">
        <w:rPr>
          <w:rFonts w:ascii="Arial" w:eastAsia="Times New Roman" w:hAnsi="Arial" w:cs="Arial"/>
          <w:color w:val="373737"/>
          <w:sz w:val="21"/>
          <w:szCs w:val="21"/>
        </w:rPr>
        <w:lastRenderedPageBreak/>
        <w:t>Российской Федерации, для организации централизованной проверки экзаменационных работ, выполненных на основе контрольных измерительных материалов при проведении государственной итоговой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аттестации по образовательным программам среднего общего образования, и определения минимального количества баллов единого государственного экзамена, подтверждающего освоение образовательной программы среднего общего образования;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б) указанные в пунктах 11 и 12 настоящих Правил, - для осуществления федерального государственного надзора в сфере образования.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18. Органы исполнительной власти субъектов Российской Федерации используют сведения, указанные в пункте 11 и подпункте "б" пункта 12 настоящих Правил, для обеспечения проведения государственной итоговой аттестации на территории соответствующих субъектов Российской Федерации.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19. Загранучреждения и учредители используют сведения, указанные в подпункте "а" пункта 12 настоящих Правил, для обеспечения проведения государственной итоговой аттестации за пределами территории Российской Федерации.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20. Образовательные организации, реализующие общеобразовательные программы, используют сведения, указанные в подпункте "е" пункта 11 настоящих Правил, для обеспечения информирования обучающихся о полученных ими результатах государственной итоговой аттестации и выдачи документов об основном общем и среднем общем образовании.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21.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Образовательные организации, осуществляющие прием на обучение, используют сведения, указанные в подпунктах "а" и "е" пункта 11 (в части сведений о результатах единого государственного экзамена), подпункте "а" (в части сведений о результатах единого государственного экзамена) и подпункте "</w:t>
      </w:r>
      <w:proofErr w:type="spell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д</w:t>
      </w:r>
      <w:proofErr w:type="spellEnd"/>
      <w:r w:rsidRPr="00FD4613">
        <w:rPr>
          <w:rFonts w:ascii="Arial" w:eastAsia="Times New Roman" w:hAnsi="Arial" w:cs="Arial"/>
          <w:color w:val="373737"/>
          <w:sz w:val="21"/>
          <w:szCs w:val="21"/>
        </w:rPr>
        <w:t>" пункта 12 настоящих Правил, для проверки достоверности сведений, указанных в заявлениях о приеме на обучение.</w:t>
      </w:r>
      <w:proofErr w:type="gramEnd"/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Образовательные организации, осуществляющие прием на обучение, проводят проверку достоверности сведений, предоставляемых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поступающими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>, путем направления через федеральную информационную систему ее оператору запросов на получение соответствующей информации.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>Оператор федеральной информационной системы предоставляет информацию образовательной организации, сформировавшей соответствующий запрос.</w:t>
      </w:r>
    </w:p>
    <w:p w:rsidR="00FD4613" w:rsidRPr="00FD4613" w:rsidRDefault="00FD4613" w:rsidP="00FD4613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</w:rPr>
      </w:pPr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22. Срок хранения сведений, внесенных в </w:t>
      </w:r>
      <w:proofErr w:type="gramStart"/>
      <w:r w:rsidRPr="00FD4613">
        <w:rPr>
          <w:rFonts w:ascii="Arial" w:eastAsia="Times New Roman" w:hAnsi="Arial" w:cs="Arial"/>
          <w:color w:val="373737"/>
          <w:sz w:val="21"/>
          <w:szCs w:val="21"/>
        </w:rPr>
        <w:t>федеральную</w:t>
      </w:r>
      <w:proofErr w:type="gramEnd"/>
      <w:r w:rsidRPr="00FD4613">
        <w:rPr>
          <w:rFonts w:ascii="Arial" w:eastAsia="Times New Roman" w:hAnsi="Arial" w:cs="Arial"/>
          <w:color w:val="373737"/>
          <w:sz w:val="21"/>
          <w:szCs w:val="21"/>
        </w:rPr>
        <w:t xml:space="preserve">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A27183" w:rsidRDefault="00A27183"/>
    <w:sectPr w:rsidR="00A27183" w:rsidSect="00FD461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PT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613"/>
    <w:rsid w:val="00A27183"/>
    <w:rsid w:val="00FD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4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FD46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6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46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FD46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FD4613"/>
  </w:style>
  <w:style w:type="character" w:styleId="a3">
    <w:name w:val="Hyperlink"/>
    <w:basedOn w:val="a0"/>
    <w:uiPriority w:val="99"/>
    <w:semiHidden/>
    <w:unhideWhenUsed/>
    <w:rsid w:val="00FD4613"/>
    <w:rPr>
      <w:color w:val="0000FF"/>
      <w:u w:val="single"/>
    </w:rPr>
  </w:style>
  <w:style w:type="character" w:customStyle="1" w:styleId="tik-text">
    <w:name w:val="tik-text"/>
    <w:basedOn w:val="a0"/>
    <w:rsid w:val="00FD4613"/>
  </w:style>
  <w:style w:type="paragraph" w:styleId="a4">
    <w:name w:val="Normal (Web)"/>
    <w:basedOn w:val="a"/>
    <w:uiPriority w:val="99"/>
    <w:semiHidden/>
    <w:unhideWhenUsed/>
    <w:rsid w:val="00FD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44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82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39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5312</Words>
  <Characters>30283</Characters>
  <Application>Microsoft Office Word</Application>
  <DocSecurity>0</DocSecurity>
  <Lines>252</Lines>
  <Paragraphs>71</Paragraphs>
  <ScaleCrop>false</ScaleCrop>
  <Company>Grizli777</Company>
  <LinksUpToDate>false</LinksUpToDate>
  <CharactersWithSpaces>35524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2014-04-25T03:08:00Z</dcterms:created>
  <dcterms:modified xsi:type="dcterms:W3CDTF">2014-04-25T03:11:00Z</dcterms:modified>
</cp:coreProperties>
</file>